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C00" w:rsidRPr="00F3251F" w:rsidRDefault="003E1C00" w:rsidP="003E1C00">
      <w:pPr>
        <w:jc w:val="center"/>
        <w:rPr>
          <w:rFonts w:ascii="Arial" w:hAnsi="Arial"/>
          <w:b/>
          <w:color w:val="auto"/>
          <w:sz w:val="28"/>
          <w:szCs w:val="20"/>
        </w:rPr>
      </w:pPr>
      <w:r w:rsidRPr="00F3251F">
        <w:rPr>
          <w:rFonts w:ascii="Arial" w:hAnsi="Arial"/>
          <w:b/>
          <w:color w:val="auto"/>
          <w:sz w:val="28"/>
          <w:szCs w:val="20"/>
        </w:rPr>
        <w:t>VACANCY NOTICE</w:t>
      </w:r>
    </w:p>
    <w:p w:rsidR="003E1C00" w:rsidRPr="00F3251F" w:rsidRDefault="003E1C00" w:rsidP="003E1C00">
      <w:pPr>
        <w:jc w:val="center"/>
        <w:rPr>
          <w:rFonts w:ascii="Arial" w:hAnsi="Arial"/>
          <w:b/>
          <w:color w:val="auto"/>
          <w:sz w:val="32"/>
          <w:szCs w:val="20"/>
        </w:rPr>
      </w:pPr>
    </w:p>
    <w:p w:rsidR="003E1C00" w:rsidRPr="00F3251F" w:rsidRDefault="005C069A" w:rsidP="003E1C00">
      <w:pPr>
        <w:keepNext/>
        <w:jc w:val="center"/>
        <w:outlineLvl w:val="0"/>
        <w:rPr>
          <w:rFonts w:ascii="Arial" w:hAnsi="Arial"/>
          <w:b/>
          <w:color w:val="auto"/>
          <w:sz w:val="28"/>
          <w:szCs w:val="20"/>
        </w:rPr>
      </w:pPr>
      <w:r>
        <w:rPr>
          <w:rFonts w:ascii="Arial" w:hAnsi="Arial"/>
          <w:b/>
          <w:color w:val="auto"/>
          <w:sz w:val="28"/>
          <w:szCs w:val="20"/>
        </w:rPr>
        <w:t xml:space="preserve">SPECIAL EDUCATION </w:t>
      </w:r>
      <w:r w:rsidR="003E1C00" w:rsidRPr="00F3251F">
        <w:rPr>
          <w:rFonts w:ascii="Arial" w:hAnsi="Arial"/>
          <w:b/>
          <w:color w:val="auto"/>
          <w:sz w:val="28"/>
          <w:szCs w:val="20"/>
        </w:rPr>
        <w:t>TEACHER</w:t>
      </w:r>
    </w:p>
    <w:p w:rsidR="003E1C00" w:rsidRPr="00F3251F" w:rsidRDefault="003E1C00" w:rsidP="003E1C00">
      <w:pPr>
        <w:jc w:val="center"/>
        <w:rPr>
          <w:rFonts w:ascii="Arial" w:hAnsi="Arial"/>
          <w:b/>
          <w:color w:val="auto"/>
          <w:szCs w:val="20"/>
        </w:rPr>
      </w:pPr>
    </w:p>
    <w:p w:rsidR="003E1C00" w:rsidRPr="00F3251F" w:rsidRDefault="003E1C00" w:rsidP="003E1C00">
      <w:pPr>
        <w:jc w:val="center"/>
        <w:rPr>
          <w:rFonts w:ascii="Arial" w:hAnsi="Arial"/>
          <w:b/>
          <w:color w:val="auto"/>
          <w:szCs w:val="20"/>
        </w:rPr>
      </w:pPr>
    </w:p>
    <w:p w:rsidR="003E1C00" w:rsidRPr="00F3251F" w:rsidRDefault="00C31D67" w:rsidP="003E1C00">
      <w:pPr>
        <w:spacing w:line="360" w:lineRule="auto"/>
        <w:rPr>
          <w:rFonts w:ascii="Arial" w:hAnsi="Arial"/>
          <w:b/>
          <w:color w:val="auto"/>
          <w:szCs w:val="20"/>
        </w:rPr>
      </w:pPr>
      <w:r>
        <w:rPr>
          <w:rFonts w:ascii="Arial" w:hAnsi="Arial"/>
          <w:b/>
          <w:color w:val="auto"/>
          <w:sz w:val="28"/>
          <w:szCs w:val="20"/>
        </w:rPr>
        <w:t>TAZEWELL</w:t>
      </w:r>
      <w:r w:rsidR="003E1C00">
        <w:rPr>
          <w:rFonts w:ascii="Arial" w:hAnsi="Arial"/>
          <w:b/>
          <w:color w:val="auto"/>
          <w:sz w:val="28"/>
          <w:szCs w:val="20"/>
        </w:rPr>
        <w:t>-M</w:t>
      </w:r>
      <w:r w:rsidR="003E1C00" w:rsidRPr="00F3251F">
        <w:rPr>
          <w:rFonts w:ascii="Arial" w:hAnsi="Arial"/>
          <w:b/>
          <w:color w:val="auto"/>
          <w:sz w:val="28"/>
          <w:szCs w:val="20"/>
        </w:rPr>
        <w:t>ASON COUNTIES SPECIAL EDUCATION ASSOCIATION HAS AN</w:t>
      </w:r>
      <w:r w:rsidR="00A24178">
        <w:rPr>
          <w:rFonts w:ascii="Arial" w:hAnsi="Arial"/>
          <w:b/>
          <w:color w:val="auto"/>
          <w:sz w:val="28"/>
          <w:szCs w:val="20"/>
        </w:rPr>
        <w:t xml:space="preserve"> </w:t>
      </w:r>
      <w:r w:rsidR="003E1C00" w:rsidRPr="00F3251F">
        <w:rPr>
          <w:rFonts w:ascii="Arial" w:hAnsi="Arial"/>
          <w:b/>
          <w:color w:val="auto"/>
          <w:sz w:val="28"/>
          <w:szCs w:val="20"/>
        </w:rPr>
        <w:t>O</w:t>
      </w:r>
      <w:r w:rsidR="00096AEC">
        <w:rPr>
          <w:rFonts w:ascii="Arial" w:hAnsi="Arial"/>
          <w:b/>
          <w:color w:val="auto"/>
          <w:sz w:val="28"/>
          <w:szCs w:val="20"/>
        </w:rPr>
        <w:t>PENING FOR A FULL-TIME</w:t>
      </w:r>
      <w:r w:rsidR="00A24178">
        <w:rPr>
          <w:rFonts w:ascii="Arial" w:hAnsi="Arial"/>
          <w:b/>
          <w:color w:val="auto"/>
          <w:sz w:val="28"/>
          <w:szCs w:val="20"/>
        </w:rPr>
        <w:t xml:space="preserve"> </w:t>
      </w:r>
      <w:r w:rsidR="005C069A">
        <w:rPr>
          <w:rFonts w:ascii="Arial" w:hAnsi="Arial"/>
          <w:b/>
          <w:color w:val="auto"/>
          <w:sz w:val="28"/>
          <w:szCs w:val="20"/>
        </w:rPr>
        <w:t xml:space="preserve">SPECIAL EDUCATION </w:t>
      </w:r>
      <w:r w:rsidR="00096AEC">
        <w:rPr>
          <w:rFonts w:ascii="Arial" w:hAnsi="Arial"/>
          <w:b/>
          <w:color w:val="auto"/>
          <w:sz w:val="28"/>
          <w:szCs w:val="20"/>
        </w:rPr>
        <w:t>TEACHER</w:t>
      </w:r>
      <w:r w:rsidR="00C54C0D">
        <w:rPr>
          <w:rFonts w:ascii="Arial" w:hAnsi="Arial"/>
          <w:b/>
          <w:color w:val="auto"/>
          <w:sz w:val="28"/>
          <w:szCs w:val="20"/>
        </w:rPr>
        <w:t xml:space="preserve"> FOR THE 2026-2027 SCHOOL YEAR</w:t>
      </w:r>
      <w:r w:rsidR="00A24178">
        <w:rPr>
          <w:rFonts w:ascii="Arial" w:hAnsi="Arial"/>
          <w:b/>
          <w:color w:val="auto"/>
          <w:sz w:val="28"/>
          <w:szCs w:val="20"/>
        </w:rPr>
        <w:t>.</w:t>
      </w:r>
      <w:r w:rsidR="003E1C00" w:rsidRPr="00F3251F">
        <w:rPr>
          <w:rFonts w:ascii="Arial" w:hAnsi="Arial"/>
          <w:b/>
          <w:color w:val="auto"/>
          <w:sz w:val="28"/>
          <w:szCs w:val="20"/>
        </w:rPr>
        <w:t>TH</w:t>
      </w:r>
      <w:r w:rsidR="003E1C00">
        <w:rPr>
          <w:rFonts w:ascii="Arial" w:hAnsi="Arial"/>
          <w:b/>
          <w:color w:val="auto"/>
          <w:sz w:val="28"/>
          <w:szCs w:val="20"/>
        </w:rPr>
        <w:t>IS</w:t>
      </w:r>
      <w:r w:rsidR="003E1C00" w:rsidRPr="00F3251F">
        <w:rPr>
          <w:rFonts w:ascii="Arial" w:hAnsi="Arial"/>
          <w:b/>
          <w:color w:val="auto"/>
          <w:sz w:val="28"/>
          <w:szCs w:val="20"/>
        </w:rPr>
        <w:t xml:space="preserve"> POSITION WILL BE AT </w:t>
      </w:r>
      <w:r>
        <w:rPr>
          <w:rFonts w:ascii="Arial" w:hAnsi="Arial"/>
          <w:b/>
          <w:color w:val="auto"/>
          <w:sz w:val="28"/>
          <w:szCs w:val="20"/>
        </w:rPr>
        <w:t>SCHRAMM EDUCATIONAL CENTER</w:t>
      </w:r>
      <w:r w:rsidR="00096AEC">
        <w:rPr>
          <w:rFonts w:ascii="Arial" w:hAnsi="Arial"/>
          <w:b/>
          <w:color w:val="auto"/>
          <w:sz w:val="28"/>
          <w:szCs w:val="20"/>
        </w:rPr>
        <w:t xml:space="preserve"> IN PEKIN</w:t>
      </w:r>
      <w:r w:rsidR="00A24178">
        <w:rPr>
          <w:rFonts w:ascii="Arial" w:hAnsi="Arial"/>
          <w:b/>
          <w:color w:val="auto"/>
          <w:sz w:val="28"/>
          <w:szCs w:val="20"/>
        </w:rPr>
        <w:t>, ILLINOIS</w:t>
      </w:r>
      <w:r w:rsidR="00DF0D3A">
        <w:rPr>
          <w:rFonts w:ascii="Arial" w:hAnsi="Arial"/>
          <w:b/>
          <w:color w:val="auto"/>
          <w:sz w:val="28"/>
          <w:szCs w:val="20"/>
        </w:rPr>
        <w:t xml:space="preserve">. </w:t>
      </w:r>
      <w:r w:rsidR="003E1C00" w:rsidRPr="00F3251F">
        <w:rPr>
          <w:rFonts w:ascii="Arial" w:hAnsi="Arial"/>
          <w:b/>
          <w:color w:val="auto"/>
          <w:sz w:val="28"/>
          <w:szCs w:val="20"/>
        </w:rPr>
        <w:t>WORK HOURS ARE FROM 8:00 AM TO 3:30 PM.  THE APPROPRIATE PROFESSIONAL EDUCATOR LICENSE WITH LBS1 IS REQUIRED.  SALARY IS COMMENSURATE WITH EDUCATION AND EXPERIENCE</w:t>
      </w:r>
      <w:r w:rsidR="00A24178">
        <w:rPr>
          <w:rFonts w:ascii="Arial" w:hAnsi="Arial"/>
          <w:b/>
          <w:color w:val="auto"/>
          <w:sz w:val="28"/>
          <w:szCs w:val="20"/>
        </w:rPr>
        <w:t xml:space="preserve"> AND RANGES FROM $</w:t>
      </w:r>
      <w:r w:rsidR="00CA6AC6">
        <w:rPr>
          <w:rFonts w:ascii="Arial" w:hAnsi="Arial"/>
          <w:b/>
          <w:color w:val="auto"/>
          <w:sz w:val="28"/>
          <w:szCs w:val="20"/>
        </w:rPr>
        <w:t>50,050</w:t>
      </w:r>
      <w:bookmarkStart w:id="0" w:name="_GoBack"/>
      <w:bookmarkEnd w:id="0"/>
      <w:r w:rsidR="00C54C0D">
        <w:rPr>
          <w:rFonts w:ascii="Arial" w:hAnsi="Arial"/>
          <w:b/>
          <w:color w:val="auto"/>
          <w:sz w:val="28"/>
          <w:szCs w:val="20"/>
        </w:rPr>
        <w:t>-$85,510</w:t>
      </w:r>
      <w:r w:rsidR="00A24178">
        <w:rPr>
          <w:rFonts w:ascii="Arial" w:hAnsi="Arial"/>
          <w:b/>
          <w:color w:val="auto"/>
          <w:sz w:val="28"/>
          <w:szCs w:val="20"/>
        </w:rPr>
        <w:t xml:space="preserve"> (INCLUDING TRS) FOR 180 DAYS BASED ON THE CERTIFIED SALARY SCHEDULE IN THE COLLECTIVE BARGAINING AGREEMENT</w:t>
      </w:r>
      <w:r w:rsidR="00A24178" w:rsidRPr="007371DB">
        <w:rPr>
          <w:rFonts w:ascii="Arial" w:hAnsi="Arial"/>
          <w:b/>
          <w:color w:val="auto"/>
          <w:sz w:val="28"/>
          <w:szCs w:val="20"/>
        </w:rPr>
        <w:t>.</w:t>
      </w:r>
      <w:r w:rsidR="003E1C00" w:rsidRPr="00F3251F">
        <w:rPr>
          <w:rFonts w:ascii="Arial" w:hAnsi="Arial"/>
          <w:b/>
          <w:color w:val="auto"/>
          <w:sz w:val="28"/>
          <w:szCs w:val="20"/>
        </w:rPr>
        <w:t xml:space="preserve">  INTERESTED APPLICANTS SHOULD SEND THEIR RESUME, CREDENTIALS AND LETTER OF INTEREST TO:</w:t>
      </w:r>
    </w:p>
    <w:p w:rsidR="003E1C00" w:rsidRPr="00F3251F" w:rsidRDefault="003E1C00" w:rsidP="003E1C00">
      <w:pPr>
        <w:rPr>
          <w:rFonts w:ascii="Arial" w:hAnsi="Arial"/>
          <w:color w:val="auto"/>
          <w:sz w:val="28"/>
          <w:szCs w:val="28"/>
        </w:rPr>
      </w:pPr>
    </w:p>
    <w:p w:rsidR="003E1C00" w:rsidRPr="00F3251F" w:rsidRDefault="003E1C00" w:rsidP="003E1C00">
      <w:pPr>
        <w:keepNext/>
        <w:jc w:val="center"/>
        <w:outlineLvl w:val="0"/>
        <w:rPr>
          <w:rFonts w:ascii="Arial" w:hAnsi="Arial"/>
          <w:b/>
          <w:color w:val="auto"/>
          <w:sz w:val="28"/>
          <w:szCs w:val="28"/>
        </w:rPr>
      </w:pPr>
      <w:r w:rsidRPr="00F3251F">
        <w:rPr>
          <w:rFonts w:ascii="Arial" w:hAnsi="Arial"/>
          <w:b/>
          <w:color w:val="auto"/>
          <w:sz w:val="28"/>
          <w:szCs w:val="28"/>
        </w:rPr>
        <w:t>Kristina D. Neville, Superintendent/Director</w:t>
      </w:r>
    </w:p>
    <w:p w:rsidR="003E1C00" w:rsidRPr="00F3251F" w:rsidRDefault="003E1C00" w:rsidP="003E1C00">
      <w:pPr>
        <w:jc w:val="center"/>
        <w:rPr>
          <w:rFonts w:ascii="Arial" w:hAnsi="Arial"/>
          <w:b/>
          <w:color w:val="auto"/>
          <w:sz w:val="28"/>
          <w:szCs w:val="28"/>
        </w:rPr>
      </w:pPr>
      <w:r w:rsidRPr="00F3251F">
        <w:rPr>
          <w:rFonts w:ascii="Arial" w:hAnsi="Arial"/>
          <w:b/>
          <w:color w:val="auto"/>
          <w:sz w:val="28"/>
          <w:szCs w:val="28"/>
        </w:rPr>
        <w:t>TAZEWELL-MASON COUNTIES</w:t>
      </w:r>
    </w:p>
    <w:p w:rsidR="003E1C00" w:rsidRPr="00F3251F" w:rsidRDefault="003E1C00" w:rsidP="003E1C00">
      <w:pPr>
        <w:jc w:val="center"/>
        <w:rPr>
          <w:rFonts w:ascii="Arial" w:hAnsi="Arial"/>
          <w:b/>
          <w:color w:val="auto"/>
          <w:sz w:val="28"/>
          <w:szCs w:val="28"/>
        </w:rPr>
      </w:pPr>
      <w:r w:rsidRPr="00F3251F">
        <w:rPr>
          <w:rFonts w:ascii="Arial" w:hAnsi="Arial"/>
          <w:b/>
          <w:color w:val="auto"/>
          <w:sz w:val="28"/>
          <w:szCs w:val="28"/>
        </w:rPr>
        <w:t>SPECIAL EDUCATION ASSOCIATION</w:t>
      </w:r>
    </w:p>
    <w:p w:rsidR="003E1C00" w:rsidRPr="00F3251F" w:rsidRDefault="003E1C00" w:rsidP="003E1C00">
      <w:pPr>
        <w:jc w:val="center"/>
        <w:rPr>
          <w:rFonts w:ascii="Arial" w:hAnsi="Arial"/>
          <w:b/>
          <w:color w:val="auto"/>
          <w:sz w:val="28"/>
          <w:szCs w:val="28"/>
        </w:rPr>
      </w:pPr>
      <w:smartTag w:uri="urn:schemas-microsoft-com:office:smarttags" w:element="Street">
        <w:smartTag w:uri="urn:schemas-microsoft-com:office:smarttags" w:element="address">
          <w:r w:rsidRPr="00F3251F">
            <w:rPr>
              <w:rFonts w:ascii="Arial" w:hAnsi="Arial"/>
              <w:b/>
              <w:color w:val="auto"/>
              <w:sz w:val="28"/>
              <w:szCs w:val="28"/>
            </w:rPr>
            <w:t>300 Cedar Street</w:t>
          </w:r>
        </w:smartTag>
      </w:smartTag>
    </w:p>
    <w:p w:rsidR="003E1C00" w:rsidRPr="00F3251F" w:rsidRDefault="003E1C00" w:rsidP="003E1C00">
      <w:pPr>
        <w:jc w:val="center"/>
        <w:rPr>
          <w:rFonts w:ascii="Arial" w:hAnsi="Arial"/>
          <w:b/>
          <w:color w:val="auto"/>
          <w:sz w:val="28"/>
          <w:szCs w:val="28"/>
        </w:rPr>
      </w:pPr>
      <w:smartTag w:uri="urn:schemas-microsoft-com:office:smarttags" w:element="place">
        <w:smartTag w:uri="urn:schemas-microsoft-com:office:smarttags" w:element="City">
          <w:r w:rsidRPr="00F3251F">
            <w:rPr>
              <w:rFonts w:ascii="Arial" w:hAnsi="Arial"/>
              <w:b/>
              <w:color w:val="auto"/>
              <w:sz w:val="28"/>
              <w:szCs w:val="28"/>
            </w:rPr>
            <w:t>Pekin</w:t>
          </w:r>
        </w:smartTag>
        <w:r w:rsidRPr="00F3251F">
          <w:rPr>
            <w:rFonts w:ascii="Arial" w:hAnsi="Arial"/>
            <w:b/>
            <w:color w:val="auto"/>
            <w:sz w:val="28"/>
            <w:szCs w:val="28"/>
          </w:rPr>
          <w:t xml:space="preserve">, </w:t>
        </w:r>
        <w:smartTag w:uri="urn:schemas-microsoft-com:office:smarttags" w:element="time">
          <w:r w:rsidRPr="00F3251F">
            <w:rPr>
              <w:rFonts w:ascii="Arial" w:hAnsi="Arial"/>
              <w:b/>
              <w:color w:val="auto"/>
              <w:sz w:val="28"/>
              <w:szCs w:val="28"/>
            </w:rPr>
            <w:t>IL</w:t>
          </w:r>
        </w:smartTag>
        <w:r w:rsidRPr="00F3251F">
          <w:rPr>
            <w:rFonts w:ascii="Arial" w:hAnsi="Arial"/>
            <w:b/>
            <w:color w:val="auto"/>
            <w:sz w:val="28"/>
            <w:szCs w:val="28"/>
          </w:rPr>
          <w:t xml:space="preserve">  </w:t>
        </w:r>
        <w:smartTag w:uri="urn:schemas-microsoft-com:office:smarttags" w:element="PostalCode">
          <w:r w:rsidRPr="00F3251F">
            <w:rPr>
              <w:rFonts w:ascii="Arial" w:hAnsi="Arial"/>
              <w:b/>
              <w:color w:val="auto"/>
              <w:sz w:val="28"/>
              <w:szCs w:val="28"/>
            </w:rPr>
            <w:t>61554-2576</w:t>
          </w:r>
        </w:smartTag>
      </w:smartTag>
    </w:p>
    <w:p w:rsidR="003E1C00" w:rsidRPr="00F3251F" w:rsidRDefault="003E1C00" w:rsidP="003E1C00">
      <w:pPr>
        <w:jc w:val="center"/>
        <w:rPr>
          <w:rFonts w:ascii="Arial" w:hAnsi="Arial"/>
          <w:b/>
          <w:color w:val="auto"/>
          <w:sz w:val="28"/>
          <w:szCs w:val="28"/>
        </w:rPr>
      </w:pPr>
      <w:r w:rsidRPr="00F3251F">
        <w:rPr>
          <w:rFonts w:ascii="Arial" w:hAnsi="Arial"/>
          <w:b/>
          <w:color w:val="auto"/>
          <w:sz w:val="28"/>
          <w:szCs w:val="28"/>
        </w:rPr>
        <w:t>Phone:  (309) 347-5164</w:t>
      </w:r>
    </w:p>
    <w:p w:rsidR="003E1C00" w:rsidRPr="00F3251F" w:rsidRDefault="003E1C00" w:rsidP="003E1C00">
      <w:pPr>
        <w:keepNext/>
        <w:jc w:val="center"/>
        <w:outlineLvl w:val="1"/>
        <w:rPr>
          <w:rFonts w:ascii="Arial" w:hAnsi="Arial"/>
          <w:b/>
          <w:color w:val="auto"/>
          <w:sz w:val="28"/>
          <w:szCs w:val="28"/>
        </w:rPr>
      </w:pPr>
      <w:r w:rsidRPr="00F3251F">
        <w:rPr>
          <w:rFonts w:ascii="Arial" w:hAnsi="Arial"/>
          <w:b/>
          <w:color w:val="auto"/>
          <w:sz w:val="28"/>
          <w:szCs w:val="28"/>
        </w:rPr>
        <w:t>Fax:  (309) 346-0440</w:t>
      </w:r>
    </w:p>
    <w:p w:rsidR="003E1C00" w:rsidRPr="00F3251F" w:rsidRDefault="003E1C00" w:rsidP="003E1C00">
      <w:pPr>
        <w:keepNext/>
        <w:jc w:val="center"/>
        <w:outlineLvl w:val="1"/>
        <w:rPr>
          <w:rFonts w:ascii="Arial" w:hAnsi="Arial"/>
          <w:b/>
          <w:color w:val="auto"/>
          <w:sz w:val="28"/>
          <w:szCs w:val="28"/>
        </w:rPr>
      </w:pPr>
      <w:r w:rsidRPr="00F3251F">
        <w:rPr>
          <w:rFonts w:ascii="Arial" w:hAnsi="Arial"/>
          <w:b/>
          <w:color w:val="auto"/>
          <w:sz w:val="28"/>
          <w:szCs w:val="28"/>
        </w:rPr>
        <w:t xml:space="preserve">E-mail:  </w:t>
      </w:r>
      <w:hyperlink r:id="rId7" w:history="1">
        <w:r w:rsidRPr="00F3251F">
          <w:rPr>
            <w:rFonts w:ascii="Arial" w:hAnsi="Arial"/>
            <w:b/>
            <w:sz w:val="28"/>
            <w:szCs w:val="28"/>
            <w:u w:val="single"/>
          </w:rPr>
          <w:t>kneville@tmcsea.org</w:t>
        </w:r>
      </w:hyperlink>
      <w:r w:rsidRPr="00F3251F">
        <w:rPr>
          <w:rFonts w:ascii="Arial" w:hAnsi="Arial"/>
          <w:b/>
          <w:color w:val="auto"/>
          <w:sz w:val="28"/>
          <w:szCs w:val="28"/>
        </w:rPr>
        <w:t xml:space="preserve">  </w:t>
      </w:r>
    </w:p>
    <w:p w:rsidR="003E1C00" w:rsidRDefault="003E1C00" w:rsidP="003E1C00">
      <w:pPr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F3251F">
        <w:rPr>
          <w:rFonts w:ascii="Arial" w:hAnsi="Arial" w:cs="Arial"/>
          <w:b/>
          <w:color w:val="auto"/>
          <w:sz w:val="28"/>
          <w:szCs w:val="28"/>
        </w:rPr>
        <w:t>Website:</w:t>
      </w:r>
      <w:r w:rsidRPr="00F3251F">
        <w:rPr>
          <w:rFonts w:ascii="Arial" w:hAnsi="Arial" w:cs="Arial"/>
          <w:color w:val="auto"/>
          <w:sz w:val="28"/>
          <w:szCs w:val="28"/>
        </w:rPr>
        <w:t xml:space="preserve">  </w:t>
      </w:r>
      <w:hyperlink r:id="rId8" w:history="1">
        <w:r w:rsidRPr="00F3251F">
          <w:rPr>
            <w:rFonts w:ascii="Arial" w:hAnsi="Arial" w:cs="Arial"/>
            <w:b/>
            <w:sz w:val="28"/>
            <w:szCs w:val="28"/>
            <w:u w:val="single"/>
          </w:rPr>
          <w:t>www.tmcsea.org</w:t>
        </w:r>
      </w:hyperlink>
    </w:p>
    <w:p w:rsidR="00A87794" w:rsidRDefault="00A87794" w:rsidP="00A24178"/>
    <w:sectPr w:rsidR="00A87794">
      <w:footerReference w:type="default" r:id="rId9"/>
      <w:headerReference w:type="first" r:id="rId10"/>
      <w:footerReference w:type="first" r:id="rId11"/>
      <w:pgSz w:w="12240" w:h="15840"/>
      <w:pgMar w:top="360" w:right="720" w:bottom="331" w:left="720" w:header="431" w:footer="43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353" w:rsidRDefault="00206353">
      <w:r>
        <w:separator/>
      </w:r>
    </w:p>
  </w:endnote>
  <w:endnote w:type="continuationSeparator" w:id="0">
    <w:p w:rsidR="00206353" w:rsidRDefault="00206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794" w:rsidRDefault="004F500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Bookman Old Style" w:eastAsia="Bookman Old Style" w:hAnsi="Bookman Old Style" w:cs="Bookman Old Style"/>
        <w:sz w:val="16"/>
        <w:szCs w:val="16"/>
      </w:rPr>
    </w:pPr>
    <w:r>
      <w:rPr>
        <w:rFonts w:ascii="Bookman Old Style" w:eastAsia="Bookman Old Style" w:hAnsi="Bookman Old Style" w:cs="Bookman Old Style"/>
        <w:b/>
        <w:sz w:val="16"/>
        <w:szCs w:val="16"/>
      </w:rPr>
      <w:t>"An Equal Opportunity Employer"</w:t>
    </w:r>
  </w:p>
  <w:p w:rsidR="00A87794" w:rsidRDefault="004F500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Bookman Old Style" w:eastAsia="Bookman Old Style" w:hAnsi="Bookman Old Style" w:cs="Bookman Old Style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>
              <wp:simplePos x="0" y="0"/>
              <wp:positionH relativeFrom="column">
                <wp:posOffset>0</wp:posOffset>
              </wp:positionH>
              <wp:positionV relativeFrom="paragraph">
                <wp:posOffset>8902700</wp:posOffset>
              </wp:positionV>
              <wp:extent cx="6867525" cy="27305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917000" y="3771110"/>
                        <a:ext cx="6858000" cy="17780"/>
                      </a:xfrm>
                      <a:prstGeom prst="rect">
                        <a:avLst/>
                      </a:prstGeom>
                      <a:solidFill>
                        <a:srgbClr val="0000FF"/>
                      </a:solidFill>
                      <a:ln>
                        <a:noFill/>
                      </a:ln>
                    </wps:spPr>
                    <wps:txbx>
                      <w:txbxContent>
                        <w:p w:rsidR="00A87794" w:rsidRDefault="00A87794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style="position:absolute;margin-left:0;margin-top:701pt;width:540.75pt;height:2.1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" fillcolor="blue" stroked="f">
              <v:textbox inset="2.53958mm,2.53958mm,2.53958mm,2.53958mm">
                <w:txbxContent>
                  <w:p w:rsidR="00A87794" w:rsidRDefault="00A87794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:rsidR="00A87794" w:rsidRDefault="004F5003">
    <w:pPr>
      <w:tabs>
        <w:tab w:val="center" w:pos="5400"/>
      </w:tabs>
      <w:rPr>
        <w:rFonts w:ascii="Bookman Old Style" w:eastAsia="Bookman Old Style" w:hAnsi="Bookman Old Style" w:cs="Bookman Old Style"/>
      </w:rPr>
    </w:pPr>
    <w:r>
      <w:rPr>
        <w:rFonts w:ascii="Bookman Old Style" w:eastAsia="Bookman Old Style" w:hAnsi="Bookman Old Style" w:cs="Bookman Old Style"/>
        <w:b/>
        <w:sz w:val="14"/>
        <w:szCs w:val="14"/>
      </w:rPr>
      <w:t>Member School Districts;  50-District No. 50 Schools;  51-Central Grade School;  52-Washington Elementary Schools;  76-Creve Coeur Schools;  85-Robein School;  86-East Peoria Elementary Schools;  98-Rankin School;  102-North Pekin-Marquette Hts. Schools;  108-Pekin Public Schools;  137-South Pekin Grade School;  303-Pekin Community High School;  308-Washington Community High School;  309-East Peoria Community High School;  606-Spring Lake Community Consolidated;  701-Deer Creek-Mackinaw Community Unit;  702-Tremont Community Unit;  703-Delavan Community Unit;  709-Morton Community Unit;  126-Havana Community Unit; 189-Illini Central Community Unit;  191-Midwest Central Community Unit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794" w:rsidRDefault="004F500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Bookman Old Style" w:eastAsia="Bookman Old Style" w:hAnsi="Bookman Old Style" w:cs="Bookman Old Style"/>
        <w:sz w:val="16"/>
        <w:szCs w:val="16"/>
      </w:rPr>
    </w:pPr>
    <w:r>
      <w:rPr>
        <w:rFonts w:ascii="Bookman Old Style" w:eastAsia="Bookman Old Style" w:hAnsi="Bookman Old Style" w:cs="Bookman Old Style"/>
        <w:b/>
        <w:sz w:val="16"/>
        <w:szCs w:val="16"/>
      </w:rPr>
      <w:t>"An Equal Opportunity Employer"</w:t>
    </w:r>
  </w:p>
  <w:p w:rsidR="00A87794" w:rsidRDefault="004F5003">
    <w:pPr>
      <w:jc w:val="center"/>
      <w:rPr>
        <w:rFonts w:ascii="Bookman Old Style" w:eastAsia="Bookman Old Style" w:hAnsi="Bookman Old Style" w:cs="Bookman Old Style"/>
        <w:color w:val="4A86E8"/>
        <w:sz w:val="16"/>
        <w:szCs w:val="16"/>
      </w:rPr>
    </w:pPr>
    <w:r>
      <w:rPr>
        <w:rFonts w:ascii="Arial" w:eastAsia="Arial" w:hAnsi="Arial" w:cs="Arial"/>
        <w:noProof/>
        <w:color w:val="4A86E8"/>
      </w:rPr>
      <mc:AlternateContent>
        <mc:Choice Requires="wpg">
          <w:drawing>
            <wp:inline distT="114300" distB="114300" distL="114300" distR="114300">
              <wp:extent cx="6858000" cy="38047"/>
              <wp:effectExtent l="0" t="0" r="0" b="0"/>
              <wp:docPr id="1" name="Straight Arrow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H="1">
                        <a:off x="1324725" y="3233875"/>
                        <a:ext cx="6847800" cy="1950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FF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inline>
          </w:drawing>
        </mc:Choice>
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inline distB="114300" distT="114300" distL="114300" distR="114300">
              <wp:extent cx="6858000" cy="38047"/>
              <wp:effectExtent b="0" l="0" r="0" t="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58000" cy="38047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hidden="0" allowOverlap="1">
              <wp:simplePos x="0" y="0"/>
              <wp:positionH relativeFrom="column">
                <wp:posOffset>0</wp:posOffset>
              </wp:positionH>
              <wp:positionV relativeFrom="paragraph">
                <wp:posOffset>8902700</wp:posOffset>
              </wp:positionV>
              <wp:extent cx="6867525" cy="27305"/>
              <wp:effectExtent l="0" t="0" r="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917000" y="3771110"/>
                        <a:ext cx="6858000" cy="17780"/>
                      </a:xfrm>
                      <a:prstGeom prst="rect">
                        <a:avLst/>
                      </a:prstGeom>
                      <a:solidFill>
                        <a:srgbClr val="0000FF"/>
                      </a:solidFill>
                      <a:ln>
                        <a:noFill/>
                      </a:ln>
                    </wps:spPr>
                    <wps:txbx>
                      <w:txbxContent>
                        <w:p w:rsidR="00A87794" w:rsidRDefault="00A87794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8" style="position:absolute;left:0;text-align:left;margin-left:0;margin-top:701pt;width:540.75pt;height:2.15pt;z-index:-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" fillcolor="blue" stroked="f">
              <v:textbox inset="2.53958mm,2.53958mm,2.53958mm,2.53958mm">
                <w:txbxContent>
                  <w:p w:rsidR="00A87794" w:rsidRDefault="00A87794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:rsidR="00A87794" w:rsidRDefault="004F5003">
    <w:pPr>
      <w:tabs>
        <w:tab w:val="center" w:pos="5400"/>
      </w:tabs>
      <w:rPr>
        <w:rFonts w:ascii="Bookman Old Style" w:eastAsia="Bookman Old Style" w:hAnsi="Bookman Old Style" w:cs="Bookman Old Style"/>
      </w:rPr>
    </w:pPr>
    <w:r>
      <w:rPr>
        <w:rFonts w:ascii="Bookman Old Style" w:eastAsia="Bookman Old Style" w:hAnsi="Bookman Old Style" w:cs="Bookman Old Style"/>
        <w:b/>
        <w:sz w:val="14"/>
        <w:szCs w:val="14"/>
      </w:rPr>
      <w:t>Member School Districts;  50-District No. 50 Schools;  51-Central Grade School;  52-Washington Elementary Schools;  76-Creve Coeur Schools;  85-Robein School;  86-East Peoria Elementary Schools;  98-Rankin School;  102-North Pekin-Marquette Hts. Schools;  108-Pekin Public Schools;  137-South Pekin Grade School;  303-Pekin Community High School;  308-Washington Community High School;  309-East Peoria Community High School;  606-Spring Lake Community Consolidated;  701-Deer Creek-Mackinaw Community Unit;  702-Tremont Community Unit;  703-Delavan Community Unit;  709-Morton Community Unit;  126-Havana Community Unit; 189-Illini Central Community Unit;  191-Midwest Central Community Unit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353" w:rsidRDefault="00206353">
      <w:r>
        <w:separator/>
      </w:r>
    </w:p>
  </w:footnote>
  <w:footnote w:type="continuationSeparator" w:id="0">
    <w:p w:rsidR="00206353" w:rsidRDefault="002063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794" w:rsidRDefault="004F5003">
    <w:pPr>
      <w:tabs>
        <w:tab w:val="center" w:pos="5400"/>
      </w:tabs>
      <w:jc w:val="center"/>
      <w:rPr>
        <w:rFonts w:ascii="Bookman Old Style" w:eastAsia="Bookman Old Style" w:hAnsi="Bookman Old Style" w:cs="Bookman Old Style"/>
        <w:sz w:val="40"/>
        <w:szCs w:val="40"/>
      </w:rPr>
    </w:pPr>
    <w:proofErr w:type="spellStart"/>
    <w:r>
      <w:rPr>
        <w:rFonts w:ascii="Bookman Old Style" w:eastAsia="Bookman Old Style" w:hAnsi="Bookman Old Style" w:cs="Bookman Old Style"/>
        <w:b/>
        <w:smallCaps/>
        <w:sz w:val="40"/>
        <w:szCs w:val="40"/>
      </w:rPr>
      <w:t>tmcsea</w:t>
    </w:r>
    <w:proofErr w:type="spellEnd"/>
  </w:p>
  <w:p w:rsidR="00A87794" w:rsidRDefault="004F5003">
    <w:pPr>
      <w:pStyle w:val="Heading2"/>
      <w:rPr>
        <w:sz w:val="28"/>
        <w:szCs w:val="28"/>
      </w:rPr>
    </w:pPr>
    <w:r>
      <w:rPr>
        <w:sz w:val="28"/>
        <w:szCs w:val="28"/>
      </w:rPr>
      <w:t>Tazewell-Mason Counties Special Education Association</w:t>
    </w:r>
  </w:p>
  <w:p w:rsidR="00A87794" w:rsidRDefault="004F5003">
    <w:pPr>
      <w:pStyle w:val="Heading3"/>
      <w:rPr>
        <w:smallCaps/>
      </w:rPr>
    </w:pPr>
    <w:r>
      <w:tab/>
    </w:r>
    <w:r>
      <w:rPr>
        <w:smallCaps/>
      </w:rPr>
      <w:t>SCHRAMM EDUCATIONAL CENTER</w:t>
    </w:r>
  </w:p>
  <w:p w:rsidR="00A87794" w:rsidRDefault="004F5003">
    <w:pPr>
      <w:jc w:val="center"/>
    </w:pPr>
    <w:r>
      <w:rPr>
        <w:rFonts w:ascii="Bookman Old Style" w:eastAsia="Bookman Old Style" w:hAnsi="Bookman Old Style" w:cs="Bookman Old Style"/>
        <w:b/>
        <w:smallCaps/>
        <w:sz w:val="22"/>
        <w:szCs w:val="22"/>
      </w:rPr>
      <w:t>300 Cedar Street, Pekin, IL  61554-2576</w:t>
    </w:r>
  </w:p>
  <w:p w:rsidR="00A87794" w:rsidRDefault="004F5003">
    <w:pPr>
      <w:pStyle w:val="Heading3"/>
      <w:rPr>
        <w:smallCaps/>
      </w:rPr>
    </w:pPr>
    <w:bookmarkStart w:id="1" w:name="_85vgrg6hjv3q" w:colFirst="0" w:colLast="0"/>
    <w:bookmarkEnd w:id="1"/>
    <w:r>
      <w:tab/>
    </w:r>
    <w:r>
      <w:rPr>
        <w:smallCaps/>
      </w:rPr>
      <w:t>ROGERS ACADEMY</w:t>
    </w:r>
  </w:p>
  <w:bookmarkStart w:id="2" w:name="_2h3qu5bjgn7j" w:colFirst="0" w:colLast="0"/>
  <w:bookmarkEnd w:id="2"/>
  <w:p w:rsidR="00A87794" w:rsidRDefault="00933931">
    <w:pPr>
      <w:pStyle w:val="Heading3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A20AE37" wp14:editId="42C832C5">
              <wp:simplePos x="0" y="0"/>
              <wp:positionH relativeFrom="column">
                <wp:posOffset>5465445</wp:posOffset>
              </wp:positionH>
              <wp:positionV relativeFrom="paragraph">
                <wp:posOffset>150495</wp:posOffset>
              </wp:positionV>
              <wp:extent cx="883920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3920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33931" w:rsidRDefault="00933931">
                          <w:r>
                            <w:rPr>
                              <w:b/>
                              <w:noProof/>
                              <w:sz w:val="20"/>
                            </w:rPr>
                            <w:drawing>
                              <wp:inline distT="0" distB="0" distL="0" distR="0">
                                <wp:extent cx="692150" cy="546434"/>
                                <wp:effectExtent l="0" t="0" r="0" b="6350"/>
                                <wp:docPr id="7" name="Picture 7" descr="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92150" cy="54643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30.35pt;margin-top:11.85pt;width:69.6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" stroked="f">
              <v:textbox style="mso-fit-shape-to-text:t">
                <w:txbxContent>
                  <w:p w:rsidR="00933931" w:rsidRDefault="00933931">
                    <w:r>
                      <w:rPr>
                        <w:b/>
                        <w:noProof/>
                        <w:sz w:val="20"/>
                      </w:rPr>
                      <w:drawing>
                        <wp:inline distT="0" distB="0" distL="0" distR="0">
                          <wp:extent cx="692150" cy="546434"/>
                          <wp:effectExtent l="0" t="0" r="0" b="6350"/>
                          <wp:docPr id="7" name="Picture 7" descr="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92150" cy="54643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F5003">
      <w:rPr>
        <w:smallCaps/>
      </w:rPr>
      <w:tab/>
      <w:t>109 Rogers Road, North Pekin, IL 61554</w:t>
    </w:r>
  </w:p>
  <w:p w:rsidR="00A87794" w:rsidRDefault="004F5003">
    <w:pPr>
      <w:pBdr>
        <w:top w:val="nil"/>
        <w:left w:val="nil"/>
        <w:bottom w:val="nil"/>
        <w:right w:val="nil"/>
        <w:between w:val="nil"/>
      </w:pBdr>
      <w:jc w:val="center"/>
      <w:rPr>
        <w:rFonts w:ascii="Bookman Old Style" w:eastAsia="Bookman Old Style" w:hAnsi="Bookman Old Style" w:cs="Bookman Old Style"/>
        <w:smallCaps/>
        <w:sz w:val="22"/>
        <w:szCs w:val="22"/>
      </w:rPr>
    </w:pPr>
    <w:r>
      <w:rPr>
        <w:rFonts w:ascii="Bookman Old Style" w:eastAsia="Bookman Old Style" w:hAnsi="Bookman Old Style" w:cs="Bookman Old Style"/>
        <w:b/>
        <w:smallCaps/>
        <w:sz w:val="22"/>
        <w:szCs w:val="22"/>
      </w:rPr>
      <w:t>ph.  309/347-</w:t>
    </w:r>
    <w:proofErr w:type="gramStart"/>
    <w:r>
      <w:rPr>
        <w:rFonts w:ascii="Bookman Old Style" w:eastAsia="Bookman Old Style" w:hAnsi="Bookman Old Style" w:cs="Bookman Old Style"/>
        <w:b/>
        <w:smallCaps/>
        <w:sz w:val="22"/>
        <w:szCs w:val="22"/>
      </w:rPr>
      <w:t>5164  ·</w:t>
    </w:r>
    <w:proofErr w:type="gramEnd"/>
    <w:r>
      <w:rPr>
        <w:rFonts w:ascii="Bookman Old Style" w:eastAsia="Bookman Old Style" w:hAnsi="Bookman Old Style" w:cs="Bookman Old Style"/>
        <w:b/>
        <w:smallCaps/>
        <w:sz w:val="22"/>
        <w:szCs w:val="22"/>
      </w:rPr>
      <w:t xml:space="preserve">  fax 309/346-0440</w:t>
    </w:r>
  </w:p>
  <w:p w:rsidR="00A87794" w:rsidRDefault="004F5003">
    <w:pPr>
      <w:pBdr>
        <w:top w:val="nil"/>
        <w:left w:val="nil"/>
        <w:bottom w:val="nil"/>
        <w:right w:val="nil"/>
        <w:between w:val="nil"/>
      </w:pBdr>
      <w:jc w:val="center"/>
      <w:rPr>
        <w:rFonts w:ascii="Bookman Old Style" w:eastAsia="Bookman Old Style" w:hAnsi="Bookman Old Style" w:cs="Bookman Old Style"/>
        <w:smallCaps/>
        <w:sz w:val="22"/>
        <w:szCs w:val="22"/>
      </w:rPr>
    </w:pPr>
    <w:proofErr w:type="spellStart"/>
    <w:r>
      <w:rPr>
        <w:rFonts w:ascii="Bookman Old Style" w:eastAsia="Bookman Old Style" w:hAnsi="Bookman Old Style" w:cs="Bookman Old Style"/>
        <w:b/>
        <w:smallCaps/>
        <w:sz w:val="22"/>
        <w:szCs w:val="22"/>
      </w:rPr>
      <w:t>dhs</w:t>
    </w:r>
    <w:proofErr w:type="spellEnd"/>
    <w:r>
      <w:rPr>
        <w:rFonts w:ascii="Bookman Old Style" w:eastAsia="Bookman Old Style" w:hAnsi="Bookman Old Style" w:cs="Bookman Old Style"/>
        <w:b/>
        <w:smallCaps/>
        <w:sz w:val="22"/>
        <w:szCs w:val="22"/>
      </w:rPr>
      <w:t>/</w:t>
    </w:r>
    <w:proofErr w:type="spellStart"/>
    <w:r>
      <w:rPr>
        <w:rFonts w:ascii="Bookman Old Style" w:eastAsia="Bookman Old Style" w:hAnsi="Bookman Old Style" w:cs="Bookman Old Style"/>
        <w:b/>
        <w:smallCaps/>
        <w:sz w:val="22"/>
        <w:szCs w:val="22"/>
      </w:rPr>
      <w:t>drs</w:t>
    </w:r>
    <w:proofErr w:type="spellEnd"/>
    <w:r>
      <w:rPr>
        <w:rFonts w:ascii="Bookman Old Style" w:eastAsia="Bookman Old Style" w:hAnsi="Bookman Old Style" w:cs="Bookman Old Style"/>
        <w:b/>
        <w:smallCaps/>
        <w:sz w:val="22"/>
        <w:szCs w:val="22"/>
      </w:rPr>
      <w:t xml:space="preserve"> transition services:  309/347-3532</w:t>
    </w:r>
  </w:p>
  <w:p w:rsidR="00A87794" w:rsidRDefault="004F5003">
    <w:pPr>
      <w:pStyle w:val="Heading1"/>
    </w:pPr>
    <w:r>
      <w:t>E-Mail:  tmcsea@tmcsea.org</w:t>
    </w:r>
  </w:p>
  <w:p w:rsidR="00A87794" w:rsidRDefault="004F5003">
    <w:pPr>
      <w:pStyle w:val="Heading1"/>
    </w:pPr>
    <w:r>
      <w:t xml:space="preserve">Website:  </w:t>
    </w:r>
    <w:hyperlink r:id="rId3">
      <w:r>
        <w:t>www.tmcsea.org</w:t>
      </w:r>
    </w:hyperlink>
  </w:p>
  <w:p w:rsidR="00A87794" w:rsidRDefault="004F5003">
    <w:pPr>
      <w:pStyle w:val="Heading1"/>
      <w:ind w:left="6480" w:firstLine="720"/>
      <w:rPr>
        <w:sz w:val="22"/>
        <w:szCs w:val="22"/>
      </w:rPr>
    </w:pPr>
    <w:r>
      <w:rPr>
        <w:b w:val="0"/>
        <w:sz w:val="16"/>
        <w:szCs w:val="16"/>
      </w:rPr>
      <w:t xml:space="preserve">        </w:t>
    </w:r>
    <w:r>
      <w:rPr>
        <w:sz w:val="16"/>
        <w:szCs w:val="16"/>
      </w:rPr>
      <w:t xml:space="preserve">  “Equal Educational</w:t>
    </w:r>
    <w:r>
      <w:t xml:space="preserve"> </w:t>
    </w:r>
  </w:p>
  <w:p w:rsidR="00A87794" w:rsidRDefault="004F5003">
    <w:pPr>
      <w:tabs>
        <w:tab w:val="left" w:pos="-720"/>
      </w:tabs>
      <w:rPr>
        <w:sz w:val="18"/>
        <w:szCs w:val="18"/>
      </w:rPr>
    </w:pPr>
    <w:r>
      <w:rPr>
        <w:rFonts w:ascii="Bookman Old Style" w:eastAsia="Bookman Old Style" w:hAnsi="Bookman Old Style" w:cs="Bookman Old Style"/>
        <w:b/>
        <w:sz w:val="20"/>
        <w:szCs w:val="20"/>
      </w:rPr>
      <w:t>KRISTINA D. NEVILLE, SUPERINTENDENT/DIRECTOR</w:t>
    </w:r>
    <w:r>
      <w:rPr>
        <w:rFonts w:ascii="Bookman Old Style" w:eastAsia="Bookman Old Style" w:hAnsi="Bookman Old Style" w:cs="Bookman Old Style"/>
        <w:b/>
        <w:sz w:val="16"/>
        <w:szCs w:val="16"/>
      </w:rPr>
      <w:tab/>
      <w:t xml:space="preserve">                                                 Opportunities for All”</w:t>
    </w:r>
    <w:r>
      <w:rPr>
        <w:b/>
        <w:sz w:val="18"/>
        <w:szCs w:val="18"/>
      </w:rPr>
      <w:tab/>
    </w:r>
  </w:p>
  <w:p w:rsidR="00A87794" w:rsidRDefault="004F500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-114299</wp:posOffset>
              </wp:positionH>
              <wp:positionV relativeFrom="paragraph">
                <wp:posOffset>50800</wp:posOffset>
              </wp:positionV>
              <wp:extent cx="7086600" cy="38100"/>
              <wp:effectExtent l="0" t="0" r="0" b="0"/>
              <wp:wrapNone/>
              <wp:docPr id="2" name="Straight Arrow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802700" y="3780000"/>
                        <a:ext cx="7086600" cy="0"/>
                      </a:xfrm>
                      <a:prstGeom prst="straightConnector1">
                        <a:avLst/>
                      </a:prstGeom>
                      <a:noFill/>
                      <a:ln w="38100" cap="flat" cmpd="dbl">
                        <a:solidFill>
                          <a:srgbClr val="0000FF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-114299</wp:posOffset>
              </wp:positionH>
              <wp:positionV relativeFrom="paragraph">
                <wp:posOffset>50800</wp:posOffset>
              </wp:positionV>
              <wp:extent cx="7086600" cy="38100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086600" cy="38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87794"/>
    <w:rsid w:val="00096AEC"/>
    <w:rsid w:val="00206353"/>
    <w:rsid w:val="003E1C00"/>
    <w:rsid w:val="004F5003"/>
    <w:rsid w:val="005C069A"/>
    <w:rsid w:val="00763BF8"/>
    <w:rsid w:val="00924486"/>
    <w:rsid w:val="00933931"/>
    <w:rsid w:val="00A24178"/>
    <w:rsid w:val="00A87794"/>
    <w:rsid w:val="00C31D67"/>
    <w:rsid w:val="00C54C0D"/>
    <w:rsid w:val="00C57B74"/>
    <w:rsid w:val="00CA6AC6"/>
    <w:rsid w:val="00DF0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tim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FF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widowControl w:val="0"/>
      <w:tabs>
        <w:tab w:val="center" w:pos="5400"/>
      </w:tabs>
      <w:jc w:val="center"/>
      <w:outlineLvl w:val="0"/>
    </w:pPr>
    <w:rPr>
      <w:rFonts w:ascii="Bookman Old Style" w:eastAsia="Bookman Old Style" w:hAnsi="Bookman Old Style" w:cs="Bookman Old Style"/>
      <w:b/>
      <w:sz w:val="20"/>
      <w:szCs w:val="20"/>
    </w:rPr>
  </w:style>
  <w:style w:type="paragraph" w:styleId="Heading2">
    <w:name w:val="heading 2"/>
    <w:basedOn w:val="Normal"/>
    <w:next w:val="Normal"/>
    <w:pPr>
      <w:keepNext/>
      <w:widowControl w:val="0"/>
      <w:tabs>
        <w:tab w:val="center" w:pos="5400"/>
      </w:tabs>
      <w:jc w:val="center"/>
      <w:outlineLvl w:val="1"/>
    </w:pPr>
    <w:rPr>
      <w:rFonts w:ascii="Bookman Old Style" w:eastAsia="Bookman Old Style" w:hAnsi="Bookman Old Style" w:cs="Bookman Old Style"/>
      <w:b/>
      <w:smallCaps/>
      <w:sz w:val="22"/>
      <w:szCs w:val="22"/>
    </w:rPr>
  </w:style>
  <w:style w:type="paragraph" w:styleId="Heading3">
    <w:name w:val="heading 3"/>
    <w:basedOn w:val="Normal"/>
    <w:next w:val="Normal"/>
    <w:pPr>
      <w:keepNext/>
      <w:widowControl w:val="0"/>
      <w:tabs>
        <w:tab w:val="center" w:pos="5400"/>
      </w:tabs>
      <w:outlineLvl w:val="2"/>
    </w:pPr>
    <w:rPr>
      <w:rFonts w:ascii="Bookman Old Style" w:eastAsia="Bookman Old Style" w:hAnsi="Bookman Old Style" w:cs="Bookman Old Style"/>
      <w:b/>
      <w:sz w:val="22"/>
      <w:szCs w:val="22"/>
    </w:rPr>
  </w:style>
  <w:style w:type="paragraph" w:styleId="Heading4">
    <w:name w:val="heading 4"/>
    <w:basedOn w:val="Normal"/>
    <w:next w:val="Normal"/>
    <w:pPr>
      <w:keepNext/>
      <w:widowControl w:val="0"/>
      <w:tabs>
        <w:tab w:val="left" w:pos="-720"/>
      </w:tabs>
      <w:outlineLvl w:val="3"/>
    </w:pPr>
    <w:rPr>
      <w:rFonts w:ascii="Bookman Old Style" w:eastAsia="Bookman Old Style" w:hAnsi="Bookman Old Style" w:cs="Bookman Old Style"/>
      <w:b/>
      <w:sz w:val="16"/>
      <w:szCs w:val="16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9339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3931"/>
  </w:style>
  <w:style w:type="paragraph" w:styleId="Footer">
    <w:name w:val="footer"/>
    <w:basedOn w:val="Normal"/>
    <w:link w:val="FooterChar"/>
    <w:uiPriority w:val="99"/>
    <w:unhideWhenUsed/>
    <w:rsid w:val="009339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3931"/>
  </w:style>
  <w:style w:type="paragraph" w:styleId="BalloonText">
    <w:name w:val="Balloon Text"/>
    <w:basedOn w:val="Normal"/>
    <w:link w:val="BalloonTextChar"/>
    <w:uiPriority w:val="99"/>
    <w:semiHidden/>
    <w:unhideWhenUsed/>
    <w:rsid w:val="009339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9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FF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widowControl w:val="0"/>
      <w:tabs>
        <w:tab w:val="center" w:pos="5400"/>
      </w:tabs>
      <w:jc w:val="center"/>
      <w:outlineLvl w:val="0"/>
    </w:pPr>
    <w:rPr>
      <w:rFonts w:ascii="Bookman Old Style" w:eastAsia="Bookman Old Style" w:hAnsi="Bookman Old Style" w:cs="Bookman Old Style"/>
      <w:b/>
      <w:sz w:val="20"/>
      <w:szCs w:val="20"/>
    </w:rPr>
  </w:style>
  <w:style w:type="paragraph" w:styleId="Heading2">
    <w:name w:val="heading 2"/>
    <w:basedOn w:val="Normal"/>
    <w:next w:val="Normal"/>
    <w:pPr>
      <w:keepNext/>
      <w:widowControl w:val="0"/>
      <w:tabs>
        <w:tab w:val="center" w:pos="5400"/>
      </w:tabs>
      <w:jc w:val="center"/>
      <w:outlineLvl w:val="1"/>
    </w:pPr>
    <w:rPr>
      <w:rFonts w:ascii="Bookman Old Style" w:eastAsia="Bookman Old Style" w:hAnsi="Bookman Old Style" w:cs="Bookman Old Style"/>
      <w:b/>
      <w:smallCaps/>
      <w:sz w:val="22"/>
      <w:szCs w:val="22"/>
    </w:rPr>
  </w:style>
  <w:style w:type="paragraph" w:styleId="Heading3">
    <w:name w:val="heading 3"/>
    <w:basedOn w:val="Normal"/>
    <w:next w:val="Normal"/>
    <w:pPr>
      <w:keepNext/>
      <w:widowControl w:val="0"/>
      <w:tabs>
        <w:tab w:val="center" w:pos="5400"/>
      </w:tabs>
      <w:outlineLvl w:val="2"/>
    </w:pPr>
    <w:rPr>
      <w:rFonts w:ascii="Bookman Old Style" w:eastAsia="Bookman Old Style" w:hAnsi="Bookman Old Style" w:cs="Bookman Old Style"/>
      <w:b/>
      <w:sz w:val="22"/>
      <w:szCs w:val="22"/>
    </w:rPr>
  </w:style>
  <w:style w:type="paragraph" w:styleId="Heading4">
    <w:name w:val="heading 4"/>
    <w:basedOn w:val="Normal"/>
    <w:next w:val="Normal"/>
    <w:pPr>
      <w:keepNext/>
      <w:widowControl w:val="0"/>
      <w:tabs>
        <w:tab w:val="left" w:pos="-720"/>
      </w:tabs>
      <w:outlineLvl w:val="3"/>
    </w:pPr>
    <w:rPr>
      <w:rFonts w:ascii="Bookman Old Style" w:eastAsia="Bookman Old Style" w:hAnsi="Bookman Old Style" w:cs="Bookman Old Style"/>
      <w:b/>
      <w:sz w:val="16"/>
      <w:szCs w:val="16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9339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3931"/>
  </w:style>
  <w:style w:type="paragraph" w:styleId="Footer">
    <w:name w:val="footer"/>
    <w:basedOn w:val="Normal"/>
    <w:link w:val="FooterChar"/>
    <w:uiPriority w:val="99"/>
    <w:unhideWhenUsed/>
    <w:rsid w:val="009339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3931"/>
  </w:style>
  <w:style w:type="paragraph" w:styleId="BalloonText">
    <w:name w:val="Balloon Text"/>
    <w:basedOn w:val="Normal"/>
    <w:link w:val="BalloonTextChar"/>
    <w:uiPriority w:val="99"/>
    <w:semiHidden/>
    <w:unhideWhenUsed/>
    <w:rsid w:val="009339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9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mcsea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neville@tmcsea.org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mcsea.org" TargetMode="External"/><Relationship Id="rId2" Type="http://schemas.openxmlformats.org/officeDocument/2006/relationships/image" Target="media/image10.jpeg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Terrie Schappaugh</dc:creator>
  <cp:lastModifiedBy>Kailey Goforth</cp:lastModifiedBy>
  <cp:revision>5</cp:revision>
  <cp:lastPrinted>2025-11-18T16:06:00Z</cp:lastPrinted>
  <dcterms:created xsi:type="dcterms:W3CDTF">2025-11-18T16:08:00Z</dcterms:created>
  <dcterms:modified xsi:type="dcterms:W3CDTF">2026-01-27T19:04:00Z</dcterms:modified>
</cp:coreProperties>
</file>